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5E86" w14:textId="77777777" w:rsidR="007751C9" w:rsidRDefault="00000000">
      <w:pPr>
        <w:spacing w:after="269" w:line="259" w:lineRule="auto"/>
        <w:jc w:val="right"/>
      </w:pPr>
      <w:r>
        <w:t>Poz. 128</w:t>
      </w:r>
    </w:p>
    <w:p w14:paraId="38001425" w14:textId="77777777" w:rsidR="007751C9" w:rsidRDefault="00000000">
      <w:pPr>
        <w:pStyle w:val="Nagwek1"/>
      </w:pPr>
      <w:r>
        <w:t>128</w:t>
      </w:r>
    </w:p>
    <w:p w14:paraId="7611A4A2" w14:textId="4F7AD700" w:rsidR="007751C9" w:rsidRDefault="00000000">
      <w:pPr>
        <w:spacing w:after="136" w:line="259" w:lineRule="auto"/>
        <w:ind w:left="640" w:right="653"/>
        <w:jc w:val="center"/>
      </w:pPr>
      <w:r>
        <w:rPr>
          <w:b/>
        </w:rPr>
        <w:t>ROZPORZ</w:t>
      </w:r>
      <w:r w:rsidR="00DE36FD">
        <w:rPr>
          <w:b/>
        </w:rPr>
        <w:t>Ą</w:t>
      </w:r>
      <w:r>
        <w:rPr>
          <w:b/>
        </w:rPr>
        <w:t>DZENIE MINISTRA FINANSÓW</w:t>
      </w:r>
    </w:p>
    <w:p w14:paraId="1DE5C8D9" w14:textId="77777777" w:rsidR="007751C9" w:rsidRDefault="00000000">
      <w:pPr>
        <w:spacing w:after="131" w:line="259" w:lineRule="auto"/>
        <w:ind w:left="26" w:right="39"/>
        <w:jc w:val="center"/>
      </w:pPr>
      <w:r>
        <w:t>z dnia 16 lutego 2001 r.</w:t>
      </w:r>
    </w:p>
    <w:p w14:paraId="1356F930" w14:textId="024E2AEC" w:rsidR="007751C9" w:rsidRDefault="00000000">
      <w:pPr>
        <w:spacing w:after="20" w:line="259" w:lineRule="auto"/>
        <w:ind w:left="640" w:right="597"/>
        <w:jc w:val="center"/>
      </w:pPr>
      <w:r>
        <w:rPr>
          <w:b/>
        </w:rPr>
        <w:t xml:space="preserve">w sprawie wzoru sprawozdania finansowego o </w:t>
      </w:r>
      <w:r w:rsidR="00DE36FD">
        <w:rPr>
          <w:b/>
        </w:rPr>
        <w:t>ź</w:t>
      </w:r>
      <w:r>
        <w:rPr>
          <w:b/>
        </w:rPr>
        <w:t>ród</w:t>
      </w:r>
      <w:r w:rsidR="00DE36FD">
        <w:rPr>
          <w:b/>
        </w:rPr>
        <w:t>ł</w:t>
      </w:r>
      <w:r>
        <w:rPr>
          <w:b/>
        </w:rPr>
        <w:t>ach i wysoko</w:t>
      </w:r>
      <w:r w:rsidR="00DE36FD">
        <w:rPr>
          <w:b/>
        </w:rPr>
        <w:t>ś</w:t>
      </w:r>
      <w:r>
        <w:rPr>
          <w:b/>
        </w:rPr>
        <w:t>ci pozyskanych funduszy oraz wydatkach poniesionych na cele referendalne.</w:t>
      </w:r>
    </w:p>
    <w:tbl>
      <w:tblPr>
        <w:tblStyle w:val="TableGrid"/>
        <w:tblW w:w="104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0"/>
        <w:gridCol w:w="5091"/>
      </w:tblGrid>
      <w:tr w:rsidR="007751C9" w14:paraId="4186331C" w14:textId="77777777">
        <w:trPr>
          <w:trHeight w:val="1491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0AA25D70" w14:textId="08FD4857" w:rsidR="007751C9" w:rsidRDefault="00000000">
            <w:pPr>
              <w:spacing w:after="213" w:line="216" w:lineRule="auto"/>
              <w:ind w:left="0" w:right="239" w:firstLine="340"/>
            </w:pPr>
            <w:r>
              <w:t>Na podstawie art. 47 ustawy z dnia 15 wrze</w:t>
            </w:r>
            <w:r w:rsidR="00DE36FD">
              <w:t>ś</w:t>
            </w:r>
            <w:r>
              <w:t>nia 2000 r. o referendum lokalnym (Dz. U. Nr 88, poz. 985) zarz</w:t>
            </w:r>
            <w:r w:rsidR="00DE36FD">
              <w:t>ą</w:t>
            </w:r>
            <w:r>
              <w:t>dza si</w:t>
            </w:r>
            <w:r w:rsidR="00DE36FD">
              <w:t>ę</w:t>
            </w:r>
            <w:r>
              <w:t>, co nast</w:t>
            </w:r>
            <w:r w:rsidR="00DE36FD">
              <w:t>ę</w:t>
            </w:r>
            <w:r>
              <w:t>puje:</w:t>
            </w:r>
          </w:p>
          <w:p w14:paraId="11E7519B" w14:textId="4AF69435" w:rsidR="007751C9" w:rsidRDefault="00000000">
            <w:pPr>
              <w:spacing w:after="0" w:line="259" w:lineRule="auto"/>
              <w:ind w:left="0" w:right="239" w:firstLine="340"/>
            </w:pPr>
            <w:r>
              <w:t>§ 1. Ustala si</w:t>
            </w:r>
            <w:r w:rsidR="00DE36FD">
              <w:t>ę</w:t>
            </w:r>
            <w:r>
              <w:t xml:space="preserve"> wzór sprawozdania finansowego o </w:t>
            </w:r>
            <w:r w:rsidR="00DE36FD">
              <w:t>ź</w:t>
            </w:r>
            <w:r>
              <w:t>ród</w:t>
            </w:r>
            <w:r w:rsidR="00DE36FD">
              <w:t>ł</w:t>
            </w:r>
            <w:r>
              <w:t>ach i wysoko</w:t>
            </w:r>
            <w:r w:rsidR="00DE36FD">
              <w:t>ś</w:t>
            </w:r>
            <w:r>
              <w:t>ci pozyskanych funduszy oraz wydatkach poniesionych na cele referendalne, sporz</w:t>
            </w:r>
            <w:r w:rsidR="00DE36FD">
              <w:t>ą</w:t>
            </w:r>
            <w:r>
              <w:t>dza-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72325875" w14:textId="4963BE28" w:rsidR="007751C9" w:rsidRDefault="00000000">
            <w:pPr>
              <w:spacing w:after="213" w:line="216" w:lineRule="auto"/>
              <w:ind w:left="0" w:right="0" w:firstLine="0"/>
              <w:jc w:val="left"/>
            </w:pPr>
            <w:r>
              <w:t>nego przez pe</w:t>
            </w:r>
            <w:r w:rsidR="00DE36FD">
              <w:t>ł</w:t>
            </w:r>
            <w:r>
              <w:t xml:space="preserve">nomocnika inicjatora referendum lokalnego, </w:t>
            </w:r>
            <w:r w:rsidR="00DE36FD">
              <w:t>stanowiący</w:t>
            </w:r>
            <w:r>
              <w:t xml:space="preserve"> </w:t>
            </w:r>
            <w:r w:rsidR="00DE36FD">
              <w:t>załącznik</w:t>
            </w:r>
            <w:r>
              <w:t xml:space="preserve"> do </w:t>
            </w:r>
            <w:r w:rsidR="00DE36FD">
              <w:t>rozporządzenia</w:t>
            </w:r>
            <w:r>
              <w:t>.</w:t>
            </w:r>
          </w:p>
          <w:p w14:paraId="6A153747" w14:textId="77777777" w:rsidR="00DE36FD" w:rsidRDefault="00DE36FD" w:rsidP="00DE36FD">
            <w:pPr>
              <w:spacing w:after="0" w:line="235" w:lineRule="auto"/>
              <w:ind w:left="0" w:right="0" w:firstLine="0"/>
            </w:pPr>
          </w:p>
          <w:p w14:paraId="107886B4" w14:textId="587F15D5" w:rsidR="007751C9" w:rsidRDefault="00000000" w:rsidP="00DE36FD">
            <w:pPr>
              <w:spacing w:after="213" w:line="236" w:lineRule="auto"/>
              <w:ind w:left="0" w:right="0" w:firstLine="0"/>
            </w:pPr>
            <w:r>
              <w:t xml:space="preserve">§ 2. </w:t>
            </w:r>
            <w:r w:rsidR="00DE36FD">
              <w:t>Rozporządzenie</w:t>
            </w:r>
            <w:r>
              <w:t xml:space="preserve"> wchodzi w </w:t>
            </w:r>
            <w:r w:rsidR="00DE36FD">
              <w:t>życie</w:t>
            </w:r>
            <w:r>
              <w:t xml:space="preserve"> po up</w:t>
            </w:r>
            <w:r w:rsidR="00DE36FD">
              <w:t>ł</w:t>
            </w:r>
            <w:r>
              <w:t>ywie 14 dni od dnia og</w:t>
            </w:r>
            <w:r w:rsidR="00DE36FD">
              <w:t>ł</w:t>
            </w:r>
            <w:r>
              <w:t>oszenia.</w:t>
            </w:r>
          </w:p>
          <w:p w14:paraId="7AD46727" w14:textId="77777777" w:rsidR="007751C9" w:rsidRDefault="00000000">
            <w:pPr>
              <w:spacing w:after="0" w:line="259" w:lineRule="auto"/>
              <w:ind w:left="0" w:right="1" w:firstLine="0"/>
              <w:jc w:val="right"/>
            </w:pPr>
            <w:r>
              <w:t xml:space="preserve">Minister Finansów: </w:t>
            </w:r>
            <w:r>
              <w:rPr>
                <w:i/>
              </w:rPr>
              <w:t>J. Bauc</w:t>
            </w:r>
          </w:p>
        </w:tc>
      </w:tr>
    </w:tbl>
    <w:p w14:paraId="5463A165" w14:textId="5374A7F7" w:rsidR="007751C9" w:rsidRDefault="00DE36FD">
      <w:pPr>
        <w:spacing w:after="191" w:line="259" w:lineRule="auto"/>
        <w:ind w:left="6887" w:right="0"/>
        <w:jc w:val="left"/>
      </w:pPr>
      <w:r>
        <w:rPr>
          <w:sz w:val="16"/>
        </w:rPr>
        <w:t>Załącznik</w:t>
      </w:r>
      <w:r w:rsidR="00000000">
        <w:rPr>
          <w:sz w:val="16"/>
        </w:rPr>
        <w:t xml:space="preserve"> do </w:t>
      </w:r>
      <w:r>
        <w:rPr>
          <w:sz w:val="16"/>
        </w:rPr>
        <w:t>rozporządzenia</w:t>
      </w:r>
      <w:r w:rsidR="00000000">
        <w:rPr>
          <w:sz w:val="16"/>
        </w:rPr>
        <w:t xml:space="preserve"> Ministra Finansów z dnia 16 lutego 2001 r. (poz. 128)</w:t>
      </w:r>
    </w:p>
    <w:p w14:paraId="0D3392EF" w14:textId="77777777" w:rsidR="007751C9" w:rsidRDefault="00000000">
      <w:pPr>
        <w:spacing w:after="0" w:line="259" w:lineRule="auto"/>
        <w:ind w:left="26" w:right="40"/>
        <w:jc w:val="center"/>
      </w:pPr>
      <w:r>
        <w:t>WZÓR</w:t>
      </w:r>
    </w:p>
    <w:p w14:paraId="0E989C3D" w14:textId="77777777" w:rsidR="007751C9" w:rsidRDefault="00000000">
      <w:pPr>
        <w:spacing w:after="176" w:line="259" w:lineRule="auto"/>
        <w:ind w:left="26" w:right="39"/>
        <w:jc w:val="center"/>
      </w:pPr>
      <w:r>
        <w:t>SPRAWOZDANIA FINANSOWEGO</w:t>
      </w:r>
    </w:p>
    <w:p w14:paraId="0FAE9998" w14:textId="77777777" w:rsidR="007751C9" w:rsidRDefault="00000000">
      <w:pPr>
        <w:ind w:left="15" w:right="0"/>
      </w:pPr>
      <w:r>
        <w:t>.......................................................................................</w:t>
      </w:r>
    </w:p>
    <w:p w14:paraId="38470FFF" w14:textId="25BD0817" w:rsidR="007751C9" w:rsidRDefault="00000000">
      <w:pPr>
        <w:spacing w:after="5" w:line="259" w:lineRule="auto"/>
        <w:ind w:left="988" w:right="0"/>
        <w:jc w:val="left"/>
      </w:pPr>
      <w:r>
        <w:rPr>
          <w:sz w:val="16"/>
        </w:rPr>
        <w:t>(pe</w:t>
      </w:r>
      <w:r w:rsidR="00DE36FD">
        <w:rPr>
          <w:sz w:val="16"/>
        </w:rPr>
        <w:t>ł</w:t>
      </w:r>
      <w:r>
        <w:rPr>
          <w:sz w:val="16"/>
        </w:rPr>
        <w:t>na nazwa inicjatora referendum)</w:t>
      </w:r>
    </w:p>
    <w:p w14:paraId="193D70D2" w14:textId="77777777" w:rsidR="007751C9" w:rsidRDefault="00000000">
      <w:pPr>
        <w:ind w:left="15" w:right="0"/>
      </w:pPr>
      <w:r>
        <w:t>.......................................................................................</w:t>
      </w:r>
    </w:p>
    <w:p w14:paraId="651DF131" w14:textId="77777777" w:rsidR="007751C9" w:rsidRDefault="00000000">
      <w:pPr>
        <w:spacing w:after="5" w:line="259" w:lineRule="auto"/>
        <w:ind w:left="2322" w:right="0"/>
        <w:jc w:val="left"/>
      </w:pPr>
      <w:r>
        <w:rPr>
          <w:sz w:val="16"/>
        </w:rPr>
        <w:t>(adres)</w:t>
      </w:r>
    </w:p>
    <w:p w14:paraId="48BADAE3" w14:textId="3F524385" w:rsidR="007751C9" w:rsidRDefault="00000000">
      <w:pPr>
        <w:ind w:left="15" w:right="0"/>
      </w:pPr>
      <w:r>
        <w:t xml:space="preserve">*) </w:t>
      </w:r>
      <w:r w:rsidR="00DE36FD">
        <w:t>Zarząd</w:t>
      </w:r>
      <w:r>
        <w:t xml:space="preserve"> ...........................................................................................................................................................................</w:t>
      </w:r>
    </w:p>
    <w:p w14:paraId="436C1A7F" w14:textId="77777777" w:rsidR="007751C9" w:rsidRDefault="00000000">
      <w:pPr>
        <w:spacing w:after="49" w:line="259" w:lineRule="auto"/>
        <w:ind w:left="0" w:right="23" w:firstLine="0"/>
        <w:jc w:val="center"/>
      </w:pPr>
      <w:r>
        <w:rPr>
          <w:sz w:val="16"/>
        </w:rPr>
        <w:t>(gminy, powiatu, województwa — nazwa i siedziba)</w:t>
      </w:r>
    </w:p>
    <w:p w14:paraId="2541406C" w14:textId="77777777" w:rsidR="007751C9" w:rsidRDefault="00000000">
      <w:pPr>
        <w:ind w:left="15" w:right="0"/>
      </w:pPr>
      <w:r>
        <w:t>*) Wojewódzki Komisarz Wyborczy w ...........................................................................................................................</w:t>
      </w:r>
    </w:p>
    <w:p w14:paraId="5351313F" w14:textId="448DC9A2" w:rsidR="007751C9" w:rsidRDefault="00000000">
      <w:pPr>
        <w:ind w:left="15" w:right="0"/>
      </w:pPr>
      <w:r>
        <w:t xml:space="preserve">*) </w:t>
      </w:r>
      <w:r w:rsidR="00DE36FD">
        <w:t>zastępca</w:t>
      </w:r>
      <w:r>
        <w:t xml:space="preserve"> Wojewódzkiego Komisarza Wyborczego w ...............................................................................................</w:t>
      </w:r>
      <w:r>
        <w:br w:type="page"/>
      </w:r>
    </w:p>
    <w:p w14:paraId="6CDB18B3" w14:textId="77777777" w:rsidR="007751C9" w:rsidRDefault="00000000">
      <w:pPr>
        <w:spacing w:after="247" w:line="259" w:lineRule="auto"/>
        <w:ind w:right="-9"/>
        <w:jc w:val="right"/>
      </w:pPr>
      <w:r>
        <w:lastRenderedPageBreak/>
        <w:t>Poz. 128</w:t>
      </w:r>
    </w:p>
    <w:p w14:paraId="2C4F6A90" w14:textId="77777777" w:rsidR="007751C9" w:rsidRDefault="00000000">
      <w:pPr>
        <w:spacing w:after="176" w:line="259" w:lineRule="auto"/>
        <w:ind w:left="640" w:right="614"/>
        <w:jc w:val="center"/>
      </w:pPr>
      <w:r>
        <w:rPr>
          <w:b/>
        </w:rPr>
        <w:t>Sprawozdanie finansowe</w:t>
      </w:r>
    </w:p>
    <w:p w14:paraId="7DB7E090" w14:textId="4ECBAAC3" w:rsidR="007751C9" w:rsidRDefault="00000000">
      <w:pPr>
        <w:spacing w:after="75"/>
        <w:ind w:left="15" w:right="0"/>
      </w:pPr>
      <w:r>
        <w:rPr>
          <w:b/>
        </w:rPr>
        <w:t xml:space="preserve">o </w:t>
      </w:r>
      <w:r w:rsidR="00DE36FD">
        <w:rPr>
          <w:b/>
        </w:rPr>
        <w:t>źródłach</w:t>
      </w:r>
      <w:r>
        <w:rPr>
          <w:b/>
        </w:rPr>
        <w:t xml:space="preserve"> i </w:t>
      </w:r>
      <w:r w:rsidR="00DE36FD">
        <w:rPr>
          <w:b/>
        </w:rPr>
        <w:t>wysokości</w:t>
      </w:r>
      <w:r>
        <w:rPr>
          <w:b/>
        </w:rPr>
        <w:t xml:space="preserve"> pozyskanych funduszy oraz wydatkach poniesionych na cele referendalne, </w:t>
      </w:r>
      <w:r w:rsidR="00DE36FD">
        <w:rPr>
          <w:b/>
        </w:rPr>
        <w:t>sporządzone</w:t>
      </w:r>
      <w:r>
        <w:rPr>
          <w:b/>
        </w:rPr>
        <w:t xml:space="preserve"> przez pe</w:t>
      </w:r>
      <w:r w:rsidR="00DE36FD">
        <w:rPr>
          <w:b/>
        </w:rPr>
        <w:t>ł</w:t>
      </w:r>
      <w:r>
        <w:rPr>
          <w:b/>
        </w:rPr>
        <w:t xml:space="preserve">nomocnika inicjatora referendum </w:t>
      </w:r>
      <w:r>
        <w:t xml:space="preserve">........................................................................... </w:t>
      </w:r>
      <w:r>
        <w:rPr>
          <w:b/>
        </w:rPr>
        <w:t xml:space="preserve">przeprowadzonego </w:t>
      </w:r>
      <w:r>
        <w:rPr>
          <w:sz w:val="16"/>
        </w:rPr>
        <w:t xml:space="preserve">(gminnego, powiatowego, wojewódzkiego) </w:t>
      </w:r>
      <w:r>
        <w:rPr>
          <w:b/>
        </w:rPr>
        <w:t xml:space="preserve">w dniu </w:t>
      </w:r>
      <w:r>
        <w:t xml:space="preserve">......................................... </w:t>
      </w:r>
      <w:r>
        <w:rPr>
          <w:b/>
        </w:rPr>
        <w:t xml:space="preserve">w sprawie </w:t>
      </w:r>
      <w:r>
        <w:t>...................................................................................................................</w:t>
      </w:r>
    </w:p>
    <w:p w14:paraId="122EF4BE" w14:textId="551D5A45" w:rsidR="007751C9" w:rsidRDefault="00000000">
      <w:pPr>
        <w:spacing w:after="190"/>
        <w:ind w:left="5" w:right="0" w:firstLine="340"/>
      </w:pPr>
      <w:r>
        <w:t xml:space="preserve">W wykonaniu </w:t>
      </w:r>
      <w:r w:rsidR="00DE36FD">
        <w:t>obowiązku</w:t>
      </w:r>
      <w:r>
        <w:t xml:space="preserve"> </w:t>
      </w:r>
      <w:r w:rsidR="00DE36FD">
        <w:t>nałożonego</w:t>
      </w:r>
      <w:r>
        <w:t xml:space="preserve"> art. 44 ust. 1</w:t>
      </w:r>
      <w:r>
        <w:rPr>
          <w:vertAlign w:val="superscript"/>
        </w:rPr>
        <w:t xml:space="preserve">*) </w:t>
      </w:r>
      <w:r>
        <w:t>i art. 45</w:t>
      </w:r>
      <w:r>
        <w:rPr>
          <w:vertAlign w:val="superscript"/>
        </w:rPr>
        <w:t xml:space="preserve">*) </w:t>
      </w:r>
      <w:r>
        <w:t xml:space="preserve">ustawy z dnia 15 </w:t>
      </w:r>
      <w:r w:rsidR="00DE36FD">
        <w:t>września</w:t>
      </w:r>
      <w:r>
        <w:t xml:space="preserve"> 2000 r. o referendum lokalnym (Dz. U. Nr 88, poz. 985) przedstawia si´ sprawozdanie finansowe o </w:t>
      </w:r>
      <w:r w:rsidR="00DE36FD">
        <w:t>źródłach</w:t>
      </w:r>
      <w:r>
        <w:t xml:space="preserve"> i </w:t>
      </w:r>
      <w:r w:rsidR="00DE36FD">
        <w:t>wysokości</w:t>
      </w:r>
      <w:r>
        <w:t xml:space="preserve"> pozyskanych funduszy oraz o wydatkach poniesionych na cele referendalne:</w:t>
      </w:r>
    </w:p>
    <w:p w14:paraId="2E6FDD63" w14:textId="6CF791DB" w:rsidR="007751C9" w:rsidRDefault="00000000">
      <w:pPr>
        <w:spacing w:after="131" w:line="259" w:lineRule="auto"/>
        <w:ind w:left="26" w:right="0"/>
        <w:jc w:val="center"/>
      </w:pPr>
      <w:r>
        <w:t xml:space="preserve">Pozyskane </w:t>
      </w:r>
      <w:r w:rsidR="00DE36FD">
        <w:t>Ś</w:t>
      </w:r>
      <w:r>
        <w:t>rodki</w:t>
      </w:r>
    </w:p>
    <w:p w14:paraId="148CF9EE" w14:textId="77777777" w:rsidR="007751C9" w:rsidRDefault="00000000">
      <w:pPr>
        <w:ind w:left="130" w:right="0"/>
      </w:pPr>
      <w:r>
        <w:t>1. ...................................................................................................................</w:t>
      </w:r>
    </w:p>
    <w:p w14:paraId="7F5CE690" w14:textId="4482D708" w:rsidR="007751C9" w:rsidRDefault="00000000">
      <w:pPr>
        <w:spacing w:after="5" w:line="259" w:lineRule="auto"/>
        <w:ind w:left="1808" w:right="0"/>
        <w:jc w:val="left"/>
      </w:pPr>
      <w:r>
        <w:rPr>
          <w:sz w:val="16"/>
        </w:rPr>
        <w:t>(pe</w:t>
      </w:r>
      <w:r w:rsidR="00DE36FD">
        <w:rPr>
          <w:sz w:val="16"/>
        </w:rPr>
        <w:t>ł</w:t>
      </w:r>
      <w:r>
        <w:rPr>
          <w:sz w:val="16"/>
        </w:rPr>
        <w:t>na nazwa inicjatora referendum)</w:t>
      </w:r>
    </w:p>
    <w:tbl>
      <w:tblPr>
        <w:tblStyle w:val="TableGrid"/>
        <w:tblW w:w="10235" w:type="dxa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2168"/>
        <w:gridCol w:w="1430"/>
      </w:tblGrid>
      <w:tr w:rsidR="007751C9" w14:paraId="58FBF6AE" w14:textId="77777777">
        <w:trPr>
          <w:trHeight w:val="611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A0630FA" w14:textId="4FC6EFF9" w:rsidR="007751C9" w:rsidRDefault="00000000">
            <w:pPr>
              <w:spacing w:after="84" w:line="259" w:lineRule="auto"/>
              <w:ind w:left="260" w:right="0" w:firstLine="0"/>
              <w:jc w:val="left"/>
            </w:pPr>
            <w:r>
              <w:t>zgromadzi</w:t>
            </w:r>
            <w:r w:rsidR="00DE36FD">
              <w:t>ł</w:t>
            </w:r>
            <w:r>
              <w:t xml:space="preserve"> na cele referendalne kwot´</w:t>
            </w:r>
          </w:p>
          <w:p w14:paraId="4A91BAAA" w14:textId="63A2C333" w:rsidR="007751C9" w:rsidRDefault="00DE36FD">
            <w:pPr>
              <w:spacing w:after="0" w:line="259" w:lineRule="auto"/>
              <w:ind w:left="260" w:right="0" w:firstLine="0"/>
              <w:jc w:val="left"/>
            </w:pPr>
            <w:r>
              <w:t>obejmująca</w:t>
            </w:r>
            <w:r w:rsidR="00000000">
              <w:t xml:space="preserve"> </w:t>
            </w:r>
            <w:r>
              <w:t>Ś</w:t>
            </w:r>
            <w:r w:rsidR="00000000">
              <w:t xml:space="preserve">rodki ze </w:t>
            </w:r>
            <w:r>
              <w:t>źródeł</w:t>
            </w:r>
            <w:r w:rsidR="00000000">
              <w:t xml:space="preserve"> w</w:t>
            </w:r>
            <w:r>
              <w:t>ł</w:t>
            </w:r>
            <w:r w:rsidR="00000000">
              <w:t xml:space="preserve">asnych, z tego </w:t>
            </w:r>
            <w:r>
              <w:t>pochodzące</w:t>
            </w:r>
            <w:r w:rsidR="00000000">
              <w:t>: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53B2EF69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2977F51" w14:textId="71C95AEA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62F3186B" w14:textId="77777777">
        <w:trPr>
          <w:trHeight w:val="348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5334A26" w14:textId="77777777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>1) ze zbiórek publicznych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2BB084F3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DE91C65" w14:textId="3F873ABA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42123D65" w14:textId="77777777">
        <w:trPr>
          <w:trHeight w:val="269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2FCB6E3" w14:textId="77777777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>2) z darowizn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5400D929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F97EAA9" w14:textId="026D6089" w:rsidR="007751C9" w:rsidRDefault="00000000">
            <w:pPr>
              <w:spacing w:after="0" w:line="259" w:lineRule="auto"/>
              <w:ind w:left="0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6C6D037F" w14:textId="77777777">
        <w:trPr>
          <w:trHeight w:val="306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0CA2A07" w14:textId="77777777" w:rsidR="007751C9" w:rsidRDefault="00000000">
            <w:pPr>
              <w:spacing w:after="0" w:line="259" w:lineRule="auto"/>
              <w:ind w:left="500" w:right="0" w:firstLine="0"/>
              <w:jc w:val="left"/>
            </w:pPr>
            <w:r>
              <w:t>w tym od</w:t>
            </w:r>
            <w:r>
              <w:rPr>
                <w:vertAlign w:val="superscript"/>
              </w:rPr>
              <w:footnoteReference w:id="1"/>
            </w:r>
            <w:r>
              <w:t>: .......................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76BB1C51" w14:textId="2B6BFFEB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033A3E19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51C9" w14:paraId="331EFEA5" w14:textId="77777777">
        <w:trPr>
          <w:trHeight w:val="283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D2C04BE" w14:textId="77777777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>3) z funduszu wyborczego partii politycznych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CBEC345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0D55E42B" w14:textId="2F50AD9F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44F4FC6A" w14:textId="77777777">
        <w:trPr>
          <w:trHeight w:val="313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71BBC2F" w14:textId="77777777" w:rsidR="007751C9" w:rsidRDefault="00000000">
            <w:pPr>
              <w:spacing w:after="0" w:line="259" w:lineRule="auto"/>
              <w:ind w:left="500" w:right="0" w:firstLine="0"/>
              <w:jc w:val="left"/>
            </w:pPr>
            <w:r>
              <w:t>w tym od</w:t>
            </w:r>
            <w:r>
              <w:rPr>
                <w:vertAlign w:val="superscript"/>
              </w:rPr>
              <w:t>1</w:t>
            </w:r>
            <w:r>
              <w:t>: .........................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E0F326A" w14:textId="314F9DF7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80DD017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51C9" w14:paraId="658A4263" w14:textId="77777777">
        <w:trPr>
          <w:trHeight w:val="362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584444E" w14:textId="21DCC34A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 xml:space="preserve">4) ze </w:t>
            </w:r>
            <w:r w:rsidR="00DE36FD">
              <w:t>Ś</w:t>
            </w:r>
            <w:r>
              <w:t>rodków w</w:t>
            </w:r>
            <w:r w:rsidR="00DE36FD">
              <w:t>ł</w:t>
            </w:r>
            <w:r>
              <w:t>asnych inicjatorów referendum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3E3D16FD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8A7B9A8" w14:textId="72F5C10F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384F19DC" w14:textId="77777777">
        <w:trPr>
          <w:trHeight w:val="283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0421C070" w14:textId="77777777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>5) z kredytu bankowego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1DE02E74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C62E099" w14:textId="63C5D0A0" w:rsidR="007751C9" w:rsidRDefault="00000000">
            <w:pPr>
              <w:spacing w:after="0" w:line="259" w:lineRule="auto"/>
              <w:ind w:left="0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0597AC16" w14:textId="77777777">
        <w:trPr>
          <w:trHeight w:val="313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D9FE350" w14:textId="77777777" w:rsidR="007751C9" w:rsidRDefault="00000000">
            <w:pPr>
              <w:spacing w:after="0" w:line="259" w:lineRule="auto"/>
              <w:ind w:left="500" w:right="0" w:firstLine="0"/>
              <w:jc w:val="left"/>
            </w:pPr>
            <w:r>
              <w:t>w tym od</w:t>
            </w:r>
            <w:r>
              <w:rPr>
                <w:vertAlign w:val="superscript"/>
              </w:rPr>
              <w:t>1</w:t>
            </w:r>
            <w:r>
              <w:t>: .........................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9E05E77" w14:textId="0023A824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F94AC01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51C9" w14:paraId="368BD659" w14:textId="77777777">
        <w:trPr>
          <w:trHeight w:val="283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6B17613" w14:textId="62C2B21D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 xml:space="preserve">6) z </w:t>
            </w:r>
            <w:r w:rsidR="00DE36FD">
              <w:t>pożyczek</w:t>
            </w:r>
            <w:r>
              <w:t xml:space="preserve"> pozabankowych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10B8595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2104DF7" w14:textId="64187E1E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1495FFDC" w14:textId="77777777">
        <w:trPr>
          <w:trHeight w:val="313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2DAADC9A" w14:textId="77777777" w:rsidR="007751C9" w:rsidRDefault="00000000">
            <w:pPr>
              <w:spacing w:after="0" w:line="259" w:lineRule="auto"/>
              <w:ind w:left="500" w:right="0" w:firstLine="0"/>
              <w:jc w:val="left"/>
            </w:pPr>
            <w:r>
              <w:t>w tym od</w:t>
            </w:r>
            <w:r>
              <w:rPr>
                <w:vertAlign w:val="superscript"/>
              </w:rPr>
              <w:t>1</w:t>
            </w:r>
            <w:r>
              <w:t>: .........................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EDDCE06" w14:textId="31AA4BA0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E3579FE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51C9" w14:paraId="3623C4B3" w14:textId="77777777">
        <w:trPr>
          <w:trHeight w:val="270"/>
        </w:trP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598554B1" w14:textId="1738BC14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 xml:space="preserve">7) ze </w:t>
            </w:r>
            <w:r w:rsidR="00DE36FD">
              <w:t>sprzedaży</w:t>
            </w:r>
            <w:r>
              <w:t xml:space="preserve"> cegie</w:t>
            </w:r>
            <w:r w:rsidR="00DE36FD">
              <w:t>ł</w:t>
            </w:r>
            <w:r>
              <w:t>ek na cele referendalne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6B0EE5DC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527C7" w14:textId="45D758A7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22A3ED63" w14:textId="77777777">
        <w:trPr>
          <w:trHeight w:val="389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DE4D7" w14:textId="245D8461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 xml:space="preserve">8) ze </w:t>
            </w:r>
            <w:r w:rsidR="00DE36FD">
              <w:t>Ś</w:t>
            </w:r>
            <w:r>
              <w:t>wiadcze</w:t>
            </w:r>
            <w:r w:rsidR="00DE36FD">
              <w:t>ń</w:t>
            </w:r>
            <w:r>
              <w:t xml:space="preserve"> niepieni</w:t>
            </w:r>
            <w:r w:rsidR="00DE36FD">
              <w:t>ęż</w:t>
            </w:r>
            <w:r>
              <w:t>nych (rzeczowych i us</w:t>
            </w:r>
            <w:r w:rsidR="00DE36FD">
              <w:t>ł</w:t>
            </w:r>
            <w:r>
              <w:t>ug), których warto</w:t>
            </w:r>
            <w:r w:rsidR="00DE36FD">
              <w:t>ść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280CF78" w14:textId="77777777" w:rsidR="007751C9" w:rsidRDefault="007751C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51C9" w14:paraId="7AA5228B" w14:textId="77777777">
        <w:trPr>
          <w:trHeight w:val="532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6AAB0" w14:textId="73A0782A" w:rsidR="007751C9" w:rsidRDefault="00000000">
            <w:pPr>
              <w:spacing w:after="0" w:line="259" w:lineRule="auto"/>
              <w:ind w:left="500" w:right="0" w:firstLine="0"/>
              <w:jc w:val="left"/>
            </w:pPr>
            <w:r>
              <w:t>oszacowana jest wed</w:t>
            </w:r>
            <w:r w:rsidR="00DE36FD">
              <w:t>ł</w:t>
            </w:r>
            <w:r>
              <w:t>ug cen rynkowych</w:t>
            </w:r>
          </w:p>
          <w:p w14:paraId="175EE381" w14:textId="15D94EA3" w:rsidR="007751C9" w:rsidRDefault="00000000">
            <w:pPr>
              <w:tabs>
                <w:tab w:val="center" w:pos="1876"/>
                <w:tab w:val="center" w:pos="73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t>w tym od</w:t>
            </w:r>
            <w:r>
              <w:rPr>
                <w:vertAlign w:val="superscript"/>
              </w:rPr>
              <w:t>1</w:t>
            </w:r>
            <w:r>
              <w:t>: ..............................</w:t>
            </w:r>
            <w:r>
              <w:tab/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E4A7CDE" w14:textId="44476293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4806828C" w14:textId="77777777">
        <w:trPr>
          <w:trHeight w:val="362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B1CCB" w14:textId="1AA24FD6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 xml:space="preserve">9) z innych </w:t>
            </w:r>
            <w:r w:rsidR="00DE36FD">
              <w:t>źródeł</w:t>
            </w:r>
            <w:r>
              <w:t xml:space="preserve"> (</w:t>
            </w:r>
            <w:r w:rsidR="00DE36FD">
              <w:t>określić</w:t>
            </w:r>
            <w:r>
              <w:t>, jakie)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0CFC599D" w14:textId="0F8F1257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109BA2D0" w14:textId="77777777">
        <w:trPr>
          <w:trHeight w:val="816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B1CA3" w14:textId="77777777" w:rsidR="007751C9" w:rsidRDefault="00000000">
            <w:pPr>
              <w:spacing w:after="176" w:line="259" w:lineRule="auto"/>
              <w:ind w:left="538" w:right="0" w:firstLine="0"/>
              <w:jc w:val="left"/>
            </w:pPr>
            <w:r>
              <w:t>.......................................................................</w:t>
            </w:r>
          </w:p>
          <w:p w14:paraId="571662A5" w14:textId="77777777" w:rsidR="007751C9" w:rsidRDefault="00000000">
            <w:pPr>
              <w:spacing w:after="0" w:line="259" w:lineRule="auto"/>
              <w:ind w:left="1414" w:right="0" w:firstLine="0"/>
              <w:jc w:val="center"/>
            </w:pPr>
            <w:r>
              <w:t>Poniesione wydatki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0D32E15" w14:textId="0A75C98C" w:rsidR="007751C9" w:rsidRDefault="00000000">
            <w:pPr>
              <w:spacing w:after="0" w:line="259" w:lineRule="auto"/>
              <w:ind w:left="2" w:right="0" w:firstLine="0"/>
            </w:pPr>
            <w:r>
              <w:t>..................... z</w:t>
            </w:r>
            <w:r w:rsidR="00DE36FD">
              <w:t>ł</w:t>
            </w:r>
            <w:r>
              <w:t>.</w:t>
            </w:r>
          </w:p>
        </w:tc>
      </w:tr>
      <w:tr w:rsidR="007751C9" w14:paraId="0E0542CA" w14:textId="77777777">
        <w:trPr>
          <w:trHeight w:val="716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1CE78" w14:textId="4FC9BD76" w:rsidR="007751C9" w:rsidRDefault="00000000">
            <w:pPr>
              <w:spacing w:after="84" w:line="259" w:lineRule="auto"/>
              <w:ind w:left="0" w:right="0" w:firstLine="0"/>
              <w:jc w:val="left"/>
            </w:pPr>
            <w:r>
              <w:t xml:space="preserve">2. Wydatki poniesione w </w:t>
            </w:r>
            <w:r w:rsidR="00DE36FD">
              <w:t>związku</w:t>
            </w:r>
            <w:r>
              <w:t xml:space="preserve"> z referendum ze </w:t>
            </w:r>
            <w:r w:rsidR="00DE36FD">
              <w:t>Ś</w:t>
            </w:r>
            <w:r>
              <w:t>rodków w</w:t>
            </w:r>
            <w:r w:rsidR="00DE36FD">
              <w:t>ł</w:t>
            </w:r>
            <w:r>
              <w:t>asnych (z ust. 1) w kwocie</w:t>
            </w:r>
          </w:p>
          <w:p w14:paraId="4F1AA151" w14:textId="77777777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>w tym na: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BAB8474" w14:textId="02242D18" w:rsidR="007751C9" w:rsidRDefault="00000000">
            <w:pPr>
              <w:spacing w:after="0" w:line="259" w:lineRule="auto"/>
              <w:ind w:left="2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3576E666" w14:textId="77777777">
        <w:trPr>
          <w:trHeight w:val="348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00164" w14:textId="77777777" w:rsidR="007751C9" w:rsidRDefault="00000000">
            <w:pPr>
              <w:spacing w:after="0" w:line="259" w:lineRule="auto"/>
              <w:ind w:left="260" w:right="0" w:firstLine="0"/>
              <w:jc w:val="left"/>
            </w:pPr>
            <w:r>
              <w:t>1) pokrycie kosztów funkcjonowania inicjatora referendum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EA25A80" w14:textId="536F2F40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1CC5BFC7" w14:textId="77777777">
        <w:trPr>
          <w:trHeight w:val="1568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1A14F" w14:textId="57FD6873" w:rsidR="007751C9" w:rsidRDefault="00000000">
            <w:pPr>
              <w:spacing w:after="20" w:line="300" w:lineRule="auto"/>
              <w:ind w:left="500" w:right="3075" w:hanging="240"/>
              <w:jc w:val="left"/>
            </w:pPr>
            <w:r>
              <w:lastRenderedPageBreak/>
              <w:t>2) op</w:t>
            </w:r>
            <w:r w:rsidR="00DE36FD">
              <w:t>ł</w:t>
            </w:r>
            <w:r>
              <w:t xml:space="preserve">aty za korzystanie ze </w:t>
            </w:r>
            <w:r w:rsidR="00DE36FD">
              <w:t>Ś</w:t>
            </w:r>
            <w:r>
              <w:t>rodków masowego przekazu w tym na:</w:t>
            </w:r>
          </w:p>
          <w:p w14:paraId="7B462DC2" w14:textId="455635C4" w:rsidR="007751C9" w:rsidRDefault="00000000">
            <w:pPr>
              <w:tabs>
                <w:tab w:val="center" w:pos="1678"/>
                <w:tab w:val="center" w:pos="7351"/>
              </w:tabs>
              <w:spacing w:after="75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t>— dzienniki i czasopisma</w:t>
            </w:r>
            <w:r>
              <w:tab/>
              <w:t>..................... z</w:t>
            </w:r>
            <w:r w:rsidR="00DE36FD">
              <w:t>ł</w:t>
            </w:r>
            <w:r>
              <w:t>,</w:t>
            </w:r>
          </w:p>
          <w:p w14:paraId="4E56786B" w14:textId="6A834297" w:rsidR="007751C9" w:rsidRDefault="00000000">
            <w:pPr>
              <w:spacing w:after="0" w:line="259" w:lineRule="auto"/>
              <w:ind w:left="500" w:right="541" w:firstLine="0"/>
              <w:jc w:val="left"/>
            </w:pPr>
            <w:r>
              <w:t>— radio</w:t>
            </w:r>
            <w:r>
              <w:tab/>
              <w:t>..................... z</w:t>
            </w:r>
            <w:r w:rsidR="00DE36FD">
              <w:t>ł</w:t>
            </w:r>
            <w:r>
              <w:t xml:space="preserve">, — </w:t>
            </w:r>
            <w:r w:rsidR="00DE36FD">
              <w:t>telewizji</w:t>
            </w:r>
            <w:r>
              <w:t>´</w:t>
            </w:r>
            <w:r>
              <w:tab/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6566DF8" w14:textId="35C662BD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7ABF49C2" w14:textId="77777777">
        <w:trPr>
          <w:trHeight w:val="1483"/>
        </w:trPr>
        <w:tc>
          <w:tcPr>
            <w:tcW w:w="8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AF25B" w14:textId="5EE5BA45" w:rsidR="007751C9" w:rsidRDefault="00000000">
            <w:pPr>
              <w:spacing w:after="20" w:line="300" w:lineRule="auto"/>
              <w:ind w:left="500" w:right="2852" w:hanging="240"/>
              <w:jc w:val="left"/>
            </w:pPr>
            <w:r>
              <w:t>3) wykonanie i rozprowadzanie materia</w:t>
            </w:r>
            <w:r w:rsidR="00DE36FD">
              <w:t>ł</w:t>
            </w:r>
            <w:r>
              <w:t>ów referendalnych w tym na:</w:t>
            </w:r>
          </w:p>
          <w:p w14:paraId="61108EAF" w14:textId="67F09A68" w:rsidR="007751C9" w:rsidRDefault="00000000">
            <w:pPr>
              <w:spacing w:after="0" w:line="333" w:lineRule="auto"/>
              <w:ind w:left="500" w:right="541" w:firstLine="0"/>
              <w:jc w:val="left"/>
            </w:pPr>
            <w:r>
              <w:t>— plakaty referendalne</w:t>
            </w:r>
            <w:r>
              <w:tab/>
              <w:t>..................... z</w:t>
            </w:r>
            <w:r w:rsidR="00DE36FD">
              <w:t>ł</w:t>
            </w:r>
            <w:r>
              <w:t>, — wydawnictwa</w:t>
            </w:r>
            <w:r>
              <w:tab/>
              <w:t>..................... z</w:t>
            </w:r>
            <w:r w:rsidR="00DE36FD">
              <w:t>ł</w:t>
            </w:r>
            <w:r>
              <w:t>,</w:t>
            </w:r>
          </w:p>
          <w:p w14:paraId="533EB28E" w14:textId="53A17EFF" w:rsidR="007751C9" w:rsidRDefault="00000000">
            <w:pPr>
              <w:tabs>
                <w:tab w:val="center" w:pos="2500"/>
                <w:tab w:val="center" w:pos="73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t>— ulotki, plakietki, znaczki, reklamówki itp.</w:t>
            </w:r>
            <w:r>
              <w:tab/>
              <w:t>..................... z</w:t>
            </w:r>
            <w:r w:rsidR="00DE36FD">
              <w:t>ł</w:t>
            </w:r>
            <w:r>
              <w:t>,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754C967" w14:textId="7A0E3343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</w:tbl>
    <w:p w14:paraId="177D9369" w14:textId="77777777" w:rsidR="007751C9" w:rsidRDefault="00000000">
      <w:pPr>
        <w:ind w:left="15" w:right="0"/>
      </w:pPr>
      <w:r>
        <w:t>—————————</w:t>
      </w:r>
    </w:p>
    <w:p w14:paraId="478CE767" w14:textId="3742CCA5" w:rsidR="007751C9" w:rsidRDefault="00000000">
      <w:pPr>
        <w:spacing w:after="0" w:line="259" w:lineRule="auto"/>
        <w:ind w:left="20" w:right="0" w:firstLine="0"/>
        <w:jc w:val="left"/>
      </w:pPr>
      <w:r>
        <w:rPr>
          <w:sz w:val="18"/>
          <w:vertAlign w:val="superscript"/>
        </w:rPr>
        <w:t xml:space="preserve">*) </w:t>
      </w:r>
      <w:r>
        <w:rPr>
          <w:sz w:val="18"/>
        </w:rPr>
        <w:t xml:space="preserve">Niepotrzebne </w:t>
      </w:r>
      <w:r w:rsidR="00DE36FD">
        <w:rPr>
          <w:sz w:val="18"/>
        </w:rPr>
        <w:t>skreślić</w:t>
      </w:r>
      <w:r>
        <w:rPr>
          <w:sz w:val="18"/>
        </w:rPr>
        <w:t>.</w:t>
      </w:r>
    </w:p>
    <w:p w14:paraId="03964678" w14:textId="77777777" w:rsidR="007751C9" w:rsidRDefault="00000000">
      <w:pPr>
        <w:spacing w:after="68" w:line="259" w:lineRule="auto"/>
        <w:ind w:right="506"/>
        <w:jc w:val="right"/>
      </w:pPr>
      <w:r>
        <w:t>Poz. 128</w:t>
      </w:r>
    </w:p>
    <w:tbl>
      <w:tblPr>
        <w:tblStyle w:val="TableGrid"/>
        <w:tblW w:w="10014" w:type="dxa"/>
        <w:tblInd w:w="3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84"/>
        <w:gridCol w:w="1430"/>
      </w:tblGrid>
      <w:tr w:rsidR="007751C9" w14:paraId="0CC5F22A" w14:textId="77777777">
        <w:trPr>
          <w:trHeight w:val="263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</w:tcPr>
          <w:p w14:paraId="371A1A39" w14:textId="7E254F35" w:rsidR="007751C9" w:rsidRDefault="00000000">
            <w:pPr>
              <w:spacing w:after="0" w:line="259" w:lineRule="auto"/>
              <w:ind w:left="38" w:right="0" w:firstLine="0"/>
              <w:jc w:val="left"/>
            </w:pPr>
            <w:r>
              <w:t xml:space="preserve">4) </w:t>
            </w:r>
            <w:r w:rsidR="00DE36FD">
              <w:t>organizację</w:t>
            </w:r>
            <w:r>
              <w:t xml:space="preserve"> spotka</w:t>
            </w:r>
            <w:r w:rsidR="00DE36FD">
              <w:t>ń</w:t>
            </w:r>
            <w:r>
              <w:t xml:space="preserve"> z mieszka</w:t>
            </w:r>
            <w:r w:rsidR="00DE36FD">
              <w:t>ń</w:t>
            </w:r>
            <w:r>
              <w:t xml:space="preserve">cami (wynaj´cie sali, </w:t>
            </w:r>
            <w:r w:rsidR="00DE36FD">
              <w:t>sprzętu</w:t>
            </w:r>
            <w:r>
              <w:t xml:space="preserve">, </w:t>
            </w:r>
            <w:r w:rsidR="00DE36FD">
              <w:t>nagłośnienie</w:t>
            </w:r>
            <w:r>
              <w:t xml:space="preserve"> itp.)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F6CD21F" w14:textId="561E5FAD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1136921E" w14:textId="77777777">
        <w:trPr>
          <w:trHeight w:val="348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</w:tcPr>
          <w:p w14:paraId="20E7F553" w14:textId="12E357F6" w:rsidR="007751C9" w:rsidRDefault="00000000">
            <w:pPr>
              <w:spacing w:after="0" w:line="259" w:lineRule="auto"/>
              <w:ind w:left="38" w:right="0" w:firstLine="0"/>
              <w:jc w:val="left"/>
            </w:pPr>
            <w:r>
              <w:t xml:space="preserve">5) przejazdy osób </w:t>
            </w:r>
            <w:r w:rsidR="00DE36FD">
              <w:t>reprezentujących</w:t>
            </w:r>
            <w:r>
              <w:t xml:space="preserve"> inicjatora referendum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DBB303D" w14:textId="23EA7EA1" w:rsidR="007751C9" w:rsidRDefault="00000000">
            <w:pPr>
              <w:spacing w:after="0" w:line="259" w:lineRule="auto"/>
              <w:ind w:left="1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0022CD3A" w14:textId="77777777">
        <w:trPr>
          <w:trHeight w:val="348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</w:tcPr>
          <w:p w14:paraId="75904969" w14:textId="3A5ED3B9" w:rsidR="007751C9" w:rsidRDefault="00000000">
            <w:pPr>
              <w:spacing w:after="0" w:line="259" w:lineRule="auto"/>
              <w:ind w:left="38" w:right="0" w:firstLine="0"/>
              <w:jc w:val="left"/>
            </w:pPr>
            <w:r>
              <w:t>6) pozosta</w:t>
            </w:r>
            <w:r w:rsidR="00DE36FD">
              <w:t>ł</w:t>
            </w:r>
            <w:r>
              <w:t>e (</w:t>
            </w:r>
            <w:r w:rsidR="00DE36FD">
              <w:t>określić</w:t>
            </w:r>
            <w:r>
              <w:t>, jakie)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B5D2A0B" w14:textId="1E33F87D" w:rsidR="007751C9" w:rsidRDefault="00000000">
            <w:pPr>
              <w:spacing w:after="0" w:line="259" w:lineRule="auto"/>
              <w:ind w:left="0" w:right="0" w:firstLine="0"/>
            </w:pPr>
            <w:r>
              <w:t>.....................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3EFBE1FD" w14:textId="77777777">
        <w:trPr>
          <w:trHeight w:val="263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</w:tcPr>
          <w:p w14:paraId="5227ECC1" w14:textId="77777777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.............................................................................................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0B29B47" w14:textId="3C7D4804" w:rsidR="007751C9" w:rsidRDefault="00000000">
            <w:pPr>
              <w:spacing w:after="0" w:line="259" w:lineRule="auto"/>
              <w:ind w:left="2" w:right="0" w:firstLine="0"/>
            </w:pPr>
            <w:r>
              <w:t>..................... z</w:t>
            </w:r>
            <w:r w:rsidR="00DE36FD">
              <w:t>ł</w:t>
            </w:r>
            <w:r>
              <w:t>.</w:t>
            </w:r>
          </w:p>
        </w:tc>
      </w:tr>
    </w:tbl>
    <w:p w14:paraId="60196FAA" w14:textId="73E9DD43" w:rsidR="007751C9" w:rsidRDefault="00DE36FD">
      <w:pPr>
        <w:numPr>
          <w:ilvl w:val="0"/>
          <w:numId w:val="1"/>
        </w:numPr>
        <w:spacing w:after="59"/>
        <w:ind w:right="0" w:hanging="231"/>
      </w:pPr>
      <w:r>
        <w:t>Nadwyżka</w:t>
      </w:r>
      <w:r w:rsidR="00000000">
        <w:t xml:space="preserve"> pozyskanych </w:t>
      </w:r>
      <w:r>
        <w:t>Ś</w:t>
      </w:r>
      <w:r w:rsidR="00000000">
        <w:t>rodków nad wydatkami na cele referendalne w kwocie ........................... z</w:t>
      </w:r>
      <w:r>
        <w:t>ł</w:t>
      </w:r>
      <w:r w:rsidR="00000000">
        <w:t xml:space="preserve"> </w:t>
      </w:r>
      <w:r>
        <w:t>została przekazana</w:t>
      </w:r>
      <w:r w:rsidR="00000000">
        <w:t xml:space="preserve"> </w:t>
      </w:r>
      <w:r>
        <w:t>niżej</w:t>
      </w:r>
      <w:r w:rsidR="00000000">
        <w:t xml:space="preserve"> wymienionym instytucjom charytatywnym: (pe</w:t>
      </w:r>
      <w:r>
        <w:t>ł</w:t>
      </w:r>
      <w:r w:rsidR="00000000">
        <w:t>na nazwa instytucji charytatywnej i adres jej siedziby)</w:t>
      </w:r>
    </w:p>
    <w:p w14:paraId="4ADDB4E8" w14:textId="534BC2FE" w:rsidR="007751C9" w:rsidRDefault="00000000">
      <w:pPr>
        <w:numPr>
          <w:ilvl w:val="1"/>
          <w:numId w:val="1"/>
        </w:numPr>
        <w:spacing w:after="41" w:line="259" w:lineRule="auto"/>
        <w:ind w:right="-5" w:hanging="233"/>
      </w:pPr>
      <w:r>
        <w:t>................................. z</w:t>
      </w:r>
      <w:r w:rsidR="00DE36FD">
        <w:t>ł</w:t>
      </w:r>
      <w:r>
        <w:t>, z przeznaczeniem na cel ...............................................................................................,</w:t>
      </w:r>
    </w:p>
    <w:p w14:paraId="3672148E" w14:textId="6CA79AAC" w:rsidR="007751C9" w:rsidRDefault="00000000">
      <w:pPr>
        <w:numPr>
          <w:ilvl w:val="1"/>
          <w:numId w:val="1"/>
        </w:numPr>
        <w:spacing w:after="324" w:line="300" w:lineRule="auto"/>
        <w:ind w:right="-5" w:hanging="233"/>
      </w:pPr>
      <w:r>
        <w:t>................................. z</w:t>
      </w:r>
      <w:r w:rsidR="00DE36FD">
        <w:t>ł</w:t>
      </w:r>
      <w:r>
        <w:t>, z przeznaczeniem na cel ...............................................................................................,3) ................................. z</w:t>
      </w:r>
      <w:r w:rsidR="00DE36FD">
        <w:t>ł</w:t>
      </w:r>
      <w:r>
        <w:t>, z przeznaczeniem na cel ...............................................................................................</w:t>
      </w:r>
    </w:p>
    <w:p w14:paraId="518B511E" w14:textId="08823213" w:rsidR="007751C9" w:rsidRDefault="00000000">
      <w:pPr>
        <w:numPr>
          <w:ilvl w:val="0"/>
          <w:numId w:val="1"/>
        </w:numPr>
        <w:ind w:right="0" w:hanging="231"/>
      </w:pPr>
      <w:r>
        <w:t xml:space="preserve">Niedobór </w:t>
      </w:r>
      <w:r w:rsidR="00DE36FD">
        <w:t>Ś</w:t>
      </w:r>
      <w:r>
        <w:t>rodków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t xml:space="preserve">po </w:t>
      </w:r>
      <w:r w:rsidR="00DE36FD">
        <w:t>uwzględnieniu</w:t>
      </w:r>
      <w:r>
        <w:t xml:space="preserve"> kwoty wydatków i </w:t>
      </w:r>
      <w:r w:rsidR="00DE36FD">
        <w:t>wysokości</w:t>
      </w:r>
      <w:r>
        <w:t xml:space="preserve"> pozyskanych </w:t>
      </w:r>
      <w:r w:rsidR="00DE36FD">
        <w:t>Ś</w:t>
      </w:r>
      <w:r>
        <w:t>rodków ..................... z</w:t>
      </w:r>
      <w:r w:rsidR="00DE36FD">
        <w:t>ł</w:t>
      </w:r>
      <w:r>
        <w:t xml:space="preserve">. </w:t>
      </w:r>
      <w:r w:rsidR="00DE36FD">
        <w:t>źródła</w:t>
      </w:r>
      <w:r>
        <w:t xml:space="preserve"> pokrycia niedoboru:</w:t>
      </w:r>
    </w:p>
    <w:tbl>
      <w:tblPr>
        <w:tblStyle w:val="TableGrid"/>
        <w:tblW w:w="9977" w:type="dxa"/>
        <w:tblInd w:w="3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49"/>
        <w:gridCol w:w="1428"/>
      </w:tblGrid>
      <w:tr w:rsidR="007751C9" w14:paraId="0C3177C8" w14:textId="77777777">
        <w:trPr>
          <w:trHeight w:val="242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68B3DB51" w14:textId="77777777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1) ......................................................................................................................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56F19016" w14:textId="09BE9259" w:rsidR="007751C9" w:rsidRDefault="00000000">
            <w:pPr>
              <w:spacing w:after="0" w:line="259" w:lineRule="auto"/>
              <w:ind w:left="56" w:right="0" w:firstLine="0"/>
            </w:pPr>
            <w:r>
              <w:t>.................... z</w:t>
            </w:r>
            <w:r w:rsidR="00DE36FD">
              <w:t>ł</w:t>
            </w:r>
            <w:r>
              <w:t>,</w:t>
            </w:r>
          </w:p>
        </w:tc>
      </w:tr>
      <w:tr w:rsidR="007751C9" w14:paraId="27821609" w14:textId="77777777">
        <w:trPr>
          <w:trHeight w:val="242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60CCFAB0" w14:textId="77777777" w:rsidR="007751C9" w:rsidRDefault="00000000">
            <w:pPr>
              <w:spacing w:after="0" w:line="259" w:lineRule="auto"/>
              <w:ind w:left="0" w:right="0" w:firstLine="0"/>
              <w:jc w:val="left"/>
            </w:pPr>
            <w:r>
              <w:t>2) ......................................................................................................................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2BA1345" w14:textId="1550D5AC" w:rsidR="007751C9" w:rsidRDefault="00000000">
            <w:pPr>
              <w:spacing w:after="0" w:line="259" w:lineRule="auto"/>
              <w:ind w:left="0" w:right="0" w:firstLine="0"/>
            </w:pPr>
            <w:r>
              <w:t>..................... z</w:t>
            </w:r>
            <w:r w:rsidR="00DE36FD">
              <w:t>ł</w:t>
            </w:r>
            <w:r>
              <w:t>.</w:t>
            </w:r>
          </w:p>
        </w:tc>
      </w:tr>
    </w:tbl>
    <w:p w14:paraId="44941430" w14:textId="422F3BCB" w:rsidR="007751C9" w:rsidRDefault="00DE36FD">
      <w:pPr>
        <w:numPr>
          <w:ilvl w:val="0"/>
          <w:numId w:val="1"/>
        </w:numPr>
        <w:spacing w:after="194"/>
        <w:ind w:right="0" w:hanging="231"/>
      </w:pPr>
      <w:r>
        <w:t>Oświadczam</w:t>
      </w:r>
      <w:r w:rsidR="00000000">
        <w:t>, ˝e inicjator referendum nie przyjmowa</w:t>
      </w:r>
      <w:r>
        <w:t>ł</w:t>
      </w:r>
      <w:r w:rsidR="00000000">
        <w:t xml:space="preserve"> na cele referendalne </w:t>
      </w:r>
      <w:r>
        <w:t>Ś</w:t>
      </w:r>
      <w:r w:rsidR="00000000">
        <w:t xml:space="preserve">rodków finansowych ze </w:t>
      </w:r>
      <w:r>
        <w:t>źródeł objętych</w:t>
      </w:r>
      <w:r w:rsidR="00000000">
        <w:t xml:space="preserve"> zakazem, o którym mowa w art. 43 ustawy o referendum lokalnym.</w:t>
      </w:r>
    </w:p>
    <w:p w14:paraId="7FD742C3" w14:textId="77777777" w:rsidR="007751C9" w:rsidRDefault="00000000">
      <w:pPr>
        <w:ind w:left="15" w:right="0"/>
      </w:pPr>
      <w:r>
        <w:t>............................................, dnia .........................</w:t>
      </w:r>
    </w:p>
    <w:p w14:paraId="00291E11" w14:textId="46380795" w:rsidR="007751C9" w:rsidRDefault="00000000">
      <w:pPr>
        <w:spacing w:after="5" w:line="259" w:lineRule="auto"/>
        <w:ind w:left="682" w:right="0"/>
        <w:jc w:val="left"/>
      </w:pPr>
      <w:r>
        <w:rPr>
          <w:sz w:val="16"/>
        </w:rPr>
        <w:t>(</w:t>
      </w:r>
      <w:r w:rsidR="00DE36FD">
        <w:rPr>
          <w:sz w:val="16"/>
        </w:rPr>
        <w:t>miejscowość</w:t>
      </w:r>
      <w:r>
        <w:rPr>
          <w:sz w:val="16"/>
        </w:rPr>
        <w:t>)</w:t>
      </w:r>
    </w:p>
    <w:p w14:paraId="447322F4" w14:textId="77777777" w:rsidR="007751C9" w:rsidRDefault="00000000">
      <w:pPr>
        <w:spacing w:after="0" w:line="259" w:lineRule="auto"/>
        <w:ind w:right="-9"/>
        <w:jc w:val="right"/>
      </w:pPr>
      <w:r>
        <w:t>............................................................................................................</w:t>
      </w:r>
    </w:p>
    <w:p w14:paraId="1010CE00" w14:textId="3539028E" w:rsidR="007751C9" w:rsidRDefault="00000000">
      <w:pPr>
        <w:spacing w:after="5" w:line="259" w:lineRule="auto"/>
        <w:ind w:left="5231" w:right="0"/>
        <w:jc w:val="left"/>
      </w:pPr>
      <w:r>
        <w:rPr>
          <w:sz w:val="16"/>
        </w:rPr>
        <w:t>(</w:t>
      </w:r>
      <w:r w:rsidR="00DE36FD">
        <w:rPr>
          <w:sz w:val="16"/>
        </w:rPr>
        <w:t>imię</w:t>
      </w:r>
      <w:r>
        <w:rPr>
          <w:sz w:val="16"/>
        </w:rPr>
        <w:t>´, nazwisko pe</w:t>
      </w:r>
      <w:r w:rsidR="00DE36FD">
        <w:rPr>
          <w:sz w:val="16"/>
        </w:rPr>
        <w:t>ł</w:t>
      </w:r>
      <w:r>
        <w:rPr>
          <w:sz w:val="16"/>
        </w:rPr>
        <w:t>nomocnika inicjatora referendum)</w:t>
      </w:r>
    </w:p>
    <w:p w14:paraId="6FBB9251" w14:textId="77777777" w:rsidR="007751C9" w:rsidRDefault="00000000">
      <w:pPr>
        <w:spacing w:after="0" w:line="259" w:lineRule="auto"/>
        <w:ind w:right="-9"/>
        <w:jc w:val="right"/>
      </w:pPr>
      <w:r>
        <w:t>............................................................................................................</w:t>
      </w:r>
    </w:p>
    <w:p w14:paraId="09E90FBC" w14:textId="4ADD77D8" w:rsidR="007751C9" w:rsidRDefault="00000000">
      <w:pPr>
        <w:spacing w:after="5" w:line="259" w:lineRule="auto"/>
        <w:ind w:left="5578" w:right="0"/>
        <w:jc w:val="left"/>
      </w:pPr>
      <w:r>
        <w:rPr>
          <w:sz w:val="16"/>
        </w:rPr>
        <w:t>(adres pe</w:t>
      </w:r>
      <w:r w:rsidR="00DE36FD">
        <w:rPr>
          <w:sz w:val="16"/>
        </w:rPr>
        <w:t>ł</w:t>
      </w:r>
      <w:r>
        <w:rPr>
          <w:sz w:val="16"/>
        </w:rPr>
        <w:t>nomocnika inicjatora referendum)</w:t>
      </w:r>
    </w:p>
    <w:p w14:paraId="4D0D5EC3" w14:textId="77777777" w:rsidR="007751C9" w:rsidRDefault="00000000">
      <w:pPr>
        <w:spacing w:after="0" w:line="259" w:lineRule="auto"/>
        <w:ind w:right="-9"/>
        <w:jc w:val="right"/>
      </w:pPr>
      <w:r>
        <w:t>............................................................................................................</w:t>
      </w:r>
    </w:p>
    <w:p w14:paraId="14F932EA" w14:textId="44063EB0" w:rsidR="007751C9" w:rsidRDefault="00000000">
      <w:pPr>
        <w:spacing w:after="243" w:line="259" w:lineRule="auto"/>
        <w:ind w:left="5496" w:right="0"/>
        <w:jc w:val="left"/>
      </w:pPr>
      <w:r>
        <w:rPr>
          <w:sz w:val="16"/>
        </w:rPr>
        <w:t>(podpis pe</w:t>
      </w:r>
      <w:r w:rsidR="00DE36FD">
        <w:rPr>
          <w:sz w:val="16"/>
        </w:rPr>
        <w:t>ł</w:t>
      </w:r>
      <w:r>
        <w:rPr>
          <w:sz w:val="16"/>
        </w:rPr>
        <w:t>nomocnika inicjatora referendum)</w:t>
      </w:r>
      <w:r>
        <w:rPr>
          <w:sz w:val="16"/>
          <w:vertAlign w:val="superscript"/>
        </w:rPr>
        <w:footnoteReference w:id="3"/>
      </w:r>
    </w:p>
    <w:p w14:paraId="3722E6D7" w14:textId="77777777" w:rsidR="007751C9" w:rsidRDefault="00000000">
      <w:pPr>
        <w:ind w:left="15" w:right="0"/>
      </w:pPr>
      <w:r>
        <w:t>———————</w:t>
      </w:r>
    </w:p>
    <w:sectPr w:rsidR="007751C9">
      <w:headerReference w:type="even" r:id="rId7"/>
      <w:headerReference w:type="default" r:id="rId8"/>
      <w:headerReference w:type="first" r:id="rId9"/>
      <w:pgSz w:w="11900" w:h="16840"/>
      <w:pgMar w:top="1042" w:right="690" w:bottom="1052" w:left="766" w:header="1042" w:footer="708" w:gutter="0"/>
      <w:pgNumType w:start="82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EC67" w14:textId="77777777" w:rsidR="007942C6" w:rsidRDefault="007942C6">
      <w:pPr>
        <w:spacing w:after="0" w:line="240" w:lineRule="auto"/>
      </w:pPr>
      <w:r>
        <w:separator/>
      </w:r>
    </w:p>
  </w:endnote>
  <w:endnote w:type="continuationSeparator" w:id="0">
    <w:p w14:paraId="2AB1D361" w14:textId="77777777" w:rsidR="007942C6" w:rsidRDefault="0079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4D6A" w14:textId="77777777" w:rsidR="007942C6" w:rsidRDefault="007942C6">
      <w:pPr>
        <w:spacing w:after="0" w:line="259" w:lineRule="auto"/>
        <w:ind w:left="20" w:right="0" w:firstLine="0"/>
        <w:jc w:val="left"/>
      </w:pPr>
      <w:r>
        <w:separator/>
      </w:r>
    </w:p>
  </w:footnote>
  <w:footnote w:type="continuationSeparator" w:id="0">
    <w:p w14:paraId="67449736" w14:textId="77777777" w:rsidR="007942C6" w:rsidRDefault="007942C6">
      <w:pPr>
        <w:spacing w:after="0" w:line="259" w:lineRule="auto"/>
        <w:ind w:left="20" w:right="0" w:firstLine="0"/>
        <w:jc w:val="left"/>
      </w:pPr>
      <w:r>
        <w:continuationSeparator/>
      </w:r>
    </w:p>
  </w:footnote>
  <w:footnote w:id="1">
    <w:p w14:paraId="69A6C2B7" w14:textId="2B0AC829" w:rsidR="007751C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 w:rsidR="00DE36FD">
        <w:t>Wymienić</w:t>
      </w:r>
      <w:r>
        <w:t xml:space="preserve"> podmioty, od których uzyskano </w:t>
      </w:r>
      <w:r w:rsidR="00DE36FD">
        <w:t>środki</w:t>
      </w:r>
      <w:r>
        <w:t xml:space="preserve"> na cele referendalne.</w:t>
      </w:r>
    </w:p>
  </w:footnote>
  <w:footnote w:id="2">
    <w:p w14:paraId="3D88D29A" w14:textId="3BEF6624" w:rsidR="007751C9" w:rsidRDefault="00000000">
      <w:pPr>
        <w:pStyle w:val="footnotedescription"/>
        <w:spacing w:after="4"/>
      </w:pPr>
      <w:r>
        <w:rPr>
          <w:rStyle w:val="footnotemark"/>
        </w:rPr>
        <w:footnoteRef/>
      </w:r>
      <w:r>
        <w:t xml:space="preserve"> Nie dotyczy us</w:t>
      </w:r>
      <w:r w:rsidR="00DE36FD">
        <w:t>ł</w:t>
      </w:r>
      <w:r>
        <w:t>ug, o których mowa w ust. 1 pkt 8.</w:t>
      </w:r>
    </w:p>
  </w:footnote>
  <w:footnote w:id="3">
    <w:p w14:paraId="45043BE8" w14:textId="7F2FF806" w:rsidR="007751C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 w:rsidR="00DE36FD">
        <w:t>Załączyć</w:t>
      </w:r>
      <w:r>
        <w:t xml:space="preserve"> pe</w:t>
      </w:r>
      <w:r w:rsidR="00DE36FD">
        <w:t>ł</w:t>
      </w:r>
      <w:r>
        <w:t>nomocnictwo udzielane przez inicjatora referendum.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5912" w14:textId="77777777" w:rsidR="007751C9" w:rsidRDefault="00000000">
    <w:pPr>
      <w:tabs>
        <w:tab w:val="center" w:pos="5208"/>
      </w:tabs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BBC902" wp14:editId="191B2456">
              <wp:simplePos x="0" y="0"/>
              <wp:positionH relativeFrom="page">
                <wp:posOffset>486613</wp:posOffset>
              </wp:positionH>
              <wp:positionV relativeFrom="page">
                <wp:posOffset>810234</wp:posOffset>
              </wp:positionV>
              <wp:extent cx="6641821" cy="10160"/>
              <wp:effectExtent l="0" t="0" r="0" b="0"/>
              <wp:wrapSquare wrapText="bothSides"/>
              <wp:docPr id="5003" name="Group 5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821" cy="10160"/>
                        <a:chOff x="0" y="0"/>
                        <a:chExt cx="6641821" cy="10160"/>
                      </a:xfrm>
                    </wpg:grpSpPr>
                    <wps:wsp>
                      <wps:cNvPr id="5004" name="Shape 5004"/>
                      <wps:cNvSpPr/>
                      <wps:spPr>
                        <a:xfrm>
                          <a:off x="0" y="0"/>
                          <a:ext cx="66418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1821">
                              <a:moveTo>
                                <a:pt x="0" y="0"/>
                              </a:moveTo>
                              <a:lnTo>
                                <a:pt x="6641821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03" style="width:522.978pt;height:0.8pt;position:absolute;mso-position-horizontal-relative:page;mso-position-horizontal:absolute;margin-left:38.316pt;mso-position-vertical-relative:page;margin-top:63.798pt;" coordsize="66418,101">
              <v:shape id="Shape 5004" style="position:absolute;width:66418;height:0;left:0;top:0;" coordsize="6641821,0" path="m0,0l6641821,0">
                <v:stroke weight="0.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>Dziennik Ustaw Nr 14</w:t>
    </w:r>
    <w:r>
      <w:tab/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t>827</w:t>
    </w:r>
    <w:r>
      <w:fldChar w:fldCharType="end"/>
    </w:r>
    <w:r>
      <w:t xml:space="preserve"> 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4687" w14:textId="77777777" w:rsidR="007751C9" w:rsidRDefault="00000000">
    <w:pPr>
      <w:tabs>
        <w:tab w:val="center" w:pos="5208"/>
      </w:tabs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4DC7D4" wp14:editId="5FF7E445">
              <wp:simplePos x="0" y="0"/>
              <wp:positionH relativeFrom="page">
                <wp:posOffset>486613</wp:posOffset>
              </wp:positionH>
              <wp:positionV relativeFrom="page">
                <wp:posOffset>810234</wp:posOffset>
              </wp:positionV>
              <wp:extent cx="6641821" cy="10160"/>
              <wp:effectExtent l="0" t="0" r="0" b="0"/>
              <wp:wrapSquare wrapText="bothSides"/>
              <wp:docPr id="4989" name="Group 4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821" cy="10160"/>
                        <a:chOff x="0" y="0"/>
                        <a:chExt cx="6641821" cy="10160"/>
                      </a:xfrm>
                    </wpg:grpSpPr>
                    <wps:wsp>
                      <wps:cNvPr id="4990" name="Shape 4990"/>
                      <wps:cNvSpPr/>
                      <wps:spPr>
                        <a:xfrm>
                          <a:off x="0" y="0"/>
                          <a:ext cx="66418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1821">
                              <a:moveTo>
                                <a:pt x="0" y="0"/>
                              </a:moveTo>
                              <a:lnTo>
                                <a:pt x="6641821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89" style="width:522.978pt;height:0.8pt;position:absolute;mso-position-horizontal-relative:page;mso-position-horizontal:absolute;margin-left:38.316pt;mso-position-vertical-relative:page;margin-top:63.798pt;" coordsize="66418,101">
              <v:shape id="Shape 4990" style="position:absolute;width:66418;height:0;left:0;top:0;" coordsize="6641821,0" path="m0,0l6641821,0">
                <v:stroke weight="0.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>Dziennik Ustaw Nr 14</w:t>
    </w:r>
    <w:r>
      <w:tab/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t>827</w:t>
    </w:r>
    <w:r>
      <w:fldChar w:fldCharType="end"/>
    </w:r>
    <w:r>
      <w:t xml:space="preserve"> 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0394" w14:textId="77777777" w:rsidR="007751C9" w:rsidRDefault="00000000">
    <w:pPr>
      <w:tabs>
        <w:tab w:val="center" w:pos="5208"/>
      </w:tabs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FD21E7" wp14:editId="610A77E7">
              <wp:simplePos x="0" y="0"/>
              <wp:positionH relativeFrom="page">
                <wp:posOffset>486613</wp:posOffset>
              </wp:positionH>
              <wp:positionV relativeFrom="page">
                <wp:posOffset>810234</wp:posOffset>
              </wp:positionV>
              <wp:extent cx="6641821" cy="10160"/>
              <wp:effectExtent l="0" t="0" r="0" b="0"/>
              <wp:wrapSquare wrapText="bothSides"/>
              <wp:docPr id="4975" name="Group 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821" cy="10160"/>
                        <a:chOff x="0" y="0"/>
                        <a:chExt cx="6641821" cy="10160"/>
                      </a:xfrm>
                    </wpg:grpSpPr>
                    <wps:wsp>
                      <wps:cNvPr id="4976" name="Shape 4976"/>
                      <wps:cNvSpPr/>
                      <wps:spPr>
                        <a:xfrm>
                          <a:off x="0" y="0"/>
                          <a:ext cx="66418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1821">
                              <a:moveTo>
                                <a:pt x="0" y="0"/>
                              </a:moveTo>
                              <a:lnTo>
                                <a:pt x="6641821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75" style="width:522.978pt;height:0.8pt;position:absolute;mso-position-horizontal-relative:page;mso-position-horizontal:absolute;margin-left:38.316pt;mso-position-vertical-relative:page;margin-top:63.798pt;" coordsize="66418,101">
              <v:shape id="Shape 4976" style="position:absolute;width:66418;height:0;left:0;top:0;" coordsize="6641821,0" path="m0,0l6641821,0">
                <v:stroke weight="0.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>Dziennik Ustaw Nr 14</w:t>
    </w:r>
    <w:r>
      <w:tab/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t>827</w:t>
    </w:r>
    <w:r>
      <w:fldChar w:fldCharType="end"/>
    </w:r>
    <w: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15CFF"/>
    <w:multiLevelType w:val="hybridMultilevel"/>
    <w:tmpl w:val="FF96AB58"/>
    <w:lvl w:ilvl="0" w:tplc="F7C28272">
      <w:start w:val="3"/>
      <w:numFmt w:val="decimal"/>
      <w:lvlText w:val="%1.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8A02">
      <w:start w:val="1"/>
      <w:numFmt w:val="decimal"/>
      <w:lvlText w:val="%2)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0892E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30633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768E2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43A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5234F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897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8975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113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C9"/>
    <w:rsid w:val="0017258E"/>
    <w:rsid w:val="004B3AAD"/>
    <w:rsid w:val="007751C9"/>
    <w:rsid w:val="007942C6"/>
    <w:rsid w:val="00D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5AE"/>
  <w15:docId w15:val="{0A666374-CD5D-4C39-8FF1-DE4319D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7" w:lineRule="auto"/>
      <w:ind w:left="10" w:right="951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" w:line="259" w:lineRule="auto"/>
      <w:ind w:right="2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2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D20010128.PDF</vt:lpstr>
    </vt:vector>
  </TitlesOfParts>
  <Company>Krajowe Biuro Wyborcze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D20010128.PDF</dc:title>
  <dc:subject/>
  <dc:creator>Jarek</dc:creator>
  <cp:keywords/>
  <cp:lastModifiedBy>Damian Stanulewicz</cp:lastModifiedBy>
  <cp:revision>2</cp:revision>
  <dcterms:created xsi:type="dcterms:W3CDTF">2026-03-31T11:43:00Z</dcterms:created>
  <dcterms:modified xsi:type="dcterms:W3CDTF">2026-03-31T11:43:00Z</dcterms:modified>
</cp:coreProperties>
</file>