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9" w:rsidRDefault="00887558">
      <w:pPr>
        <w:spacing w:after="262"/>
        <w:ind w:left="159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Komisarz Wyborczy  </w:t>
      </w:r>
    </w:p>
    <w:p w:rsidR="004734F9" w:rsidRDefault="00887558">
      <w:pPr>
        <w:spacing w:after="472" w:line="270" w:lineRule="auto"/>
        <w:ind w:left="4263" w:hanging="10"/>
      </w:pPr>
      <w:r>
        <w:rPr>
          <w:rFonts w:ascii="Times New Roman" w:eastAsia="Times New Roman" w:hAnsi="Times New Roman" w:cs="Times New Roman"/>
          <w:sz w:val="26"/>
        </w:rPr>
        <w:t xml:space="preserve">w </w:t>
      </w:r>
      <w:r w:rsidR="008F26B6">
        <w:rPr>
          <w:rFonts w:ascii="Times New Roman" w:eastAsia="Times New Roman" w:hAnsi="Times New Roman" w:cs="Times New Roman"/>
          <w:sz w:val="26"/>
        </w:rPr>
        <w:t>Słupsku</w:t>
      </w:r>
    </w:p>
    <w:p w:rsidR="004734F9" w:rsidRPr="00AD1C4A" w:rsidRDefault="00887558">
      <w:pPr>
        <w:spacing w:after="37" w:line="249" w:lineRule="auto"/>
        <w:ind w:left="1067" w:right="1058" w:hanging="10"/>
        <w:jc w:val="center"/>
        <w:rPr>
          <w:sz w:val="20"/>
        </w:rPr>
      </w:pPr>
      <w:r w:rsidRPr="00AD1C4A">
        <w:rPr>
          <w:rFonts w:ascii="Times New Roman" w:eastAsia="Times New Roman" w:hAnsi="Times New Roman" w:cs="Times New Roman"/>
          <w:b/>
        </w:rPr>
        <w:t xml:space="preserve">ZGŁOSZENIE  </w:t>
      </w:r>
    </w:p>
    <w:p w:rsidR="004734F9" w:rsidRPr="00AD1C4A" w:rsidRDefault="00887558">
      <w:pPr>
        <w:spacing w:after="10" w:line="249" w:lineRule="auto"/>
        <w:ind w:left="1067" w:right="1060" w:hanging="10"/>
        <w:jc w:val="center"/>
        <w:rPr>
          <w:sz w:val="20"/>
        </w:rPr>
      </w:pPr>
      <w:r w:rsidRPr="00AD1C4A">
        <w:rPr>
          <w:rFonts w:ascii="Times New Roman" w:eastAsia="Times New Roman" w:hAnsi="Times New Roman" w:cs="Times New Roman"/>
          <w:b/>
        </w:rPr>
        <w:t xml:space="preserve">ZAMIARU GŁOSOWANIA KORESPONDENCYJNEGO </w:t>
      </w:r>
    </w:p>
    <w:p w:rsidR="00AD1C4A" w:rsidRPr="00AD1C4A" w:rsidRDefault="00887558" w:rsidP="00AD1C4A">
      <w:pPr>
        <w:spacing w:after="10" w:line="249" w:lineRule="auto"/>
        <w:ind w:left="1067" w:right="997" w:hanging="10"/>
        <w:jc w:val="center"/>
        <w:rPr>
          <w:rFonts w:ascii="Times New Roman" w:eastAsia="Times New Roman" w:hAnsi="Times New Roman" w:cs="Times New Roman"/>
          <w:b/>
        </w:rPr>
      </w:pPr>
      <w:r w:rsidRPr="00AD1C4A">
        <w:rPr>
          <w:rFonts w:ascii="Times New Roman" w:eastAsia="Times New Roman" w:hAnsi="Times New Roman" w:cs="Times New Roman"/>
          <w:b/>
        </w:rPr>
        <w:t xml:space="preserve">W </w:t>
      </w:r>
      <w:r w:rsidR="00AD1C4A" w:rsidRPr="00AD1C4A">
        <w:rPr>
          <w:rFonts w:ascii="Times New Roman" w:eastAsia="Times New Roman" w:hAnsi="Times New Roman" w:cs="Times New Roman"/>
          <w:b/>
        </w:rPr>
        <w:t xml:space="preserve">WYBORACH DO </w:t>
      </w:r>
      <w:r w:rsidR="00D9692C">
        <w:rPr>
          <w:rFonts w:ascii="Times New Roman" w:eastAsia="Times New Roman" w:hAnsi="Times New Roman" w:cs="Times New Roman"/>
          <w:b/>
        </w:rPr>
        <w:t>PARLAMENTU EUROPEJSKIEGO ZARZĄDZONYCH NA DZIEŃ 9 CZERWCA</w:t>
      </w:r>
      <w:r w:rsidR="00AD1C4A" w:rsidRPr="00AD1C4A">
        <w:rPr>
          <w:rFonts w:ascii="Times New Roman" w:eastAsia="Times New Roman" w:hAnsi="Times New Roman" w:cs="Times New Roman"/>
          <w:b/>
        </w:rPr>
        <w:t xml:space="preserve"> 2024 R.</w:t>
      </w:r>
    </w:p>
    <w:p w:rsidR="00AD1C4A" w:rsidRDefault="00AD1C4A" w:rsidP="00AD1C4A">
      <w:pPr>
        <w:spacing w:after="10" w:line="249" w:lineRule="auto"/>
        <w:ind w:left="1067" w:right="997" w:hanging="10"/>
        <w:jc w:val="center"/>
      </w:pPr>
    </w:p>
    <w:tbl>
      <w:tblPr>
        <w:tblStyle w:val="TableGrid"/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4734F9" w:rsidTr="00C1161B">
        <w:trPr>
          <w:trHeight w:val="4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4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3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8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62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AD1C4A">
        <w:trPr>
          <w:trHeight w:val="60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31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4734F9" w:rsidRDefault="00887558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734F9" w:rsidRDefault="00887558" w:rsidP="00C1161B">
      <w:pPr>
        <w:spacing w:after="13" w:line="276" w:lineRule="auto"/>
        <w:ind w:left="-142" w:right="202" w:firstLine="127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</w:t>
      </w:r>
      <w:r w:rsidR="00C1161B">
        <w:rPr>
          <w:rFonts w:ascii="Times New Roman" w:eastAsia="Times New Roman" w:hAnsi="Times New Roman" w:cs="Times New Roman"/>
          <w:sz w:val="26"/>
        </w:rPr>
        <w:t xml:space="preserve"> nakładki na kartę 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 w:rsidP="00C1161B">
      <w:pPr>
        <w:spacing w:after="13" w:line="276" w:lineRule="auto"/>
        <w:ind w:left="-5" w:right="391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1B"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 xml:space="preserve">do rejestru danych kontaktowych osób fizycznych o którym </w:t>
      </w:r>
    </w:p>
    <w:p w:rsidR="004734F9" w:rsidRDefault="00887558" w:rsidP="00C1161B">
      <w:pPr>
        <w:spacing w:after="0" w:line="276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>mowa w art. 20h ustawy z dnia 17 lutego 2005 r. o</w:t>
      </w:r>
      <w:r w:rsidR="00C1161B"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6"/>
        </w:rPr>
        <w:t xml:space="preserve">informatyzacji działalności podmiotów realizujących zadania publiczne (Dz. U. z 2023 r. poz. 57,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zm.).  </w:t>
      </w:r>
    </w:p>
    <w:p w:rsidR="004734F9" w:rsidRDefault="00887558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C1161B" w:rsidRDefault="00887558">
      <w:pPr>
        <w:spacing w:after="13" w:line="270" w:lineRule="auto"/>
        <w:ind w:left="-5" w:right="133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orzekającego o ustaleniu stopnia niepełnosprawności </w:t>
      </w:r>
    </w:p>
    <w:p w:rsidR="004734F9" w:rsidRDefault="00887558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:rsidR="004734F9" w:rsidRDefault="00887558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 w:rsidR="00D9692C">
        <w:rPr>
          <w:rFonts w:ascii="Times New Roman" w:eastAsia="Times New Roman" w:hAnsi="Times New Roman" w:cs="Times New Roman"/>
          <w:sz w:val="17"/>
        </w:rPr>
        <w:t xml:space="preserve">      </w:t>
      </w:r>
      <w:r>
        <w:rPr>
          <w:rFonts w:ascii="Times New Roman" w:eastAsia="Times New Roman" w:hAnsi="Times New Roman" w:cs="Times New Roman"/>
          <w:sz w:val="17"/>
        </w:rPr>
        <w:t xml:space="preserve">  (miejscowość)                     </w:t>
      </w:r>
      <w:r w:rsidR="00D9692C">
        <w:rPr>
          <w:rFonts w:ascii="Times New Roman" w:eastAsia="Times New Roman" w:hAnsi="Times New Roman" w:cs="Times New Roman"/>
          <w:sz w:val="17"/>
        </w:rPr>
        <w:t xml:space="preserve">      </w:t>
      </w:r>
      <w:r>
        <w:rPr>
          <w:rFonts w:ascii="Times New Roman" w:eastAsia="Times New Roman" w:hAnsi="Times New Roman" w:cs="Times New Roman"/>
          <w:sz w:val="17"/>
        </w:rPr>
        <w:t xml:space="preserve">  (data)                                                      </w:t>
      </w:r>
      <w:r w:rsidR="00D9692C">
        <w:rPr>
          <w:rFonts w:ascii="Times New Roman" w:eastAsia="Times New Roman" w:hAnsi="Times New Roman" w:cs="Times New Roman"/>
          <w:sz w:val="17"/>
        </w:rPr>
        <w:t xml:space="preserve">               </w:t>
      </w:r>
      <w:bookmarkStart w:id="0" w:name="_GoBack"/>
      <w:bookmarkEnd w:id="0"/>
      <w:r w:rsidR="00D9692C">
        <w:rPr>
          <w:rFonts w:ascii="Times New Roman" w:eastAsia="Times New Roman" w:hAnsi="Times New Roman" w:cs="Times New Roman"/>
          <w:sz w:val="17"/>
        </w:rPr>
        <w:t xml:space="preserve">   </w:t>
      </w:r>
      <w:r>
        <w:rPr>
          <w:rFonts w:ascii="Times New Roman" w:eastAsia="Times New Roman" w:hAnsi="Times New Roman" w:cs="Times New Roman"/>
          <w:sz w:val="17"/>
        </w:rPr>
        <w:t xml:space="preserve">  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* Podanie danych kontaktowych nie jest obowiązkowe, ale może przyspieszyć załatwienie sprawy  </w:t>
      </w:r>
    </w:p>
    <w:sectPr w:rsidR="004734F9" w:rsidSect="00C1161B">
      <w:pgSz w:w="11906" w:h="16838"/>
      <w:pgMar w:top="1440" w:right="1420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9"/>
    <w:rsid w:val="004734F9"/>
    <w:rsid w:val="00887558"/>
    <w:rsid w:val="008F26B6"/>
    <w:rsid w:val="00AD1C4A"/>
    <w:rsid w:val="00C1161B"/>
    <w:rsid w:val="00D9692C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4CEB"/>
  <w15:docId w15:val="{11BD2C05-DFE6-408A-BB8C-A794DEC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Damian Stanulewicz</cp:lastModifiedBy>
  <cp:revision>2</cp:revision>
  <cp:lastPrinted>2023-08-17T08:31:00Z</cp:lastPrinted>
  <dcterms:created xsi:type="dcterms:W3CDTF">2024-04-29T06:42:00Z</dcterms:created>
  <dcterms:modified xsi:type="dcterms:W3CDTF">2024-04-29T06:42:00Z</dcterms:modified>
</cp:coreProperties>
</file>